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6A2DD7E7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BD3371">
        <w:rPr>
          <w:rFonts w:ascii="Calibri" w:eastAsia="Calibri" w:hAnsi="Calibri" w:cs="Calibri"/>
          <w:color w:val="000000"/>
        </w:rPr>
        <w:t>3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4212F998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Działanie nr </w:t>
      </w:r>
      <w:r w:rsidR="0019639E">
        <w:rPr>
          <w:rFonts w:ascii="Calibri" w:eastAsia="Calibri" w:hAnsi="Calibri" w:cs="Calibri"/>
          <w:b/>
          <w:bCs/>
          <w:color w:val="000000"/>
        </w:rPr>
        <w:t>3</w:t>
      </w:r>
    </w:p>
    <w:p w14:paraId="69ACB69F" w14:textId="24E9D620" w:rsidR="0019639E" w:rsidRPr="0019639E" w:rsidRDefault="0019639E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9639E">
        <w:rPr>
          <w:rFonts w:ascii="Calibri" w:hAnsi="Calibri" w:cs="Calibri"/>
          <w:b/>
          <w:bCs/>
        </w:rPr>
        <w:t>Zwiększenie doskonałości naukowej pracowników, studentów i doktorantów przez utworzenie systemów grantów mające na celu kontynuacje już rozpoczętych badań</w:t>
      </w:r>
      <w:r>
        <w:rPr>
          <w:rFonts w:ascii="Calibri" w:hAnsi="Calibri" w:cs="Calibri"/>
          <w:b/>
          <w:bCs/>
        </w:rPr>
        <w:br/>
      </w:r>
      <w:r w:rsidRPr="0019639E">
        <w:rPr>
          <w:rFonts w:ascii="Calibri" w:hAnsi="Calibri" w:cs="Calibri"/>
          <w:b/>
          <w:bCs/>
        </w:rPr>
        <w:t xml:space="preserve"> lub rozpoczęcie nowych prac badawczych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08E9712A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4B18F337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F67F59">
        <w:rPr>
          <w:rFonts w:ascii="Calibri" w:eastAsia="Calibri" w:hAnsi="Calibri" w:cs="Calibri"/>
          <w:b/>
          <w:bCs/>
          <w:color w:val="000000"/>
        </w:rPr>
        <w:t xml:space="preserve">projekcie </w:t>
      </w:r>
    </w:p>
    <w:p w14:paraId="2F5206E6" w14:textId="48DCA576" w:rsidR="007774D4" w:rsidRDefault="007774D4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Tytuł projektu:</w:t>
      </w:r>
    </w:p>
    <w:p w14:paraId="3501F4F8" w14:textId="7C169551" w:rsidR="007774D4" w:rsidRDefault="007774D4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Cel badań [</w:t>
      </w:r>
      <w:r w:rsidRPr="00D9170E">
        <w:rPr>
          <w:rFonts w:ascii="Calibri" w:eastAsia="Calibri" w:hAnsi="Calibri" w:cs="Calibri"/>
          <w:i/>
          <w:iCs/>
          <w:color w:val="000000"/>
        </w:rPr>
        <w:t xml:space="preserve">max. </w:t>
      </w:r>
      <w:r w:rsidR="00D9170E" w:rsidRPr="00D9170E">
        <w:rPr>
          <w:rFonts w:ascii="Calibri" w:eastAsia="Calibri" w:hAnsi="Calibri" w:cs="Calibri"/>
          <w:i/>
          <w:iCs/>
          <w:color w:val="000000"/>
        </w:rPr>
        <w:t>do 2000 znaków</w:t>
      </w:r>
      <w:r>
        <w:rPr>
          <w:rFonts w:ascii="Calibri" w:eastAsia="Calibri" w:hAnsi="Calibri" w:cs="Calibri"/>
          <w:color w:val="000000"/>
        </w:rPr>
        <w:t>]</w:t>
      </w:r>
      <w:r w:rsidR="00D9170E">
        <w:rPr>
          <w:rFonts w:ascii="Calibri" w:eastAsia="Calibri" w:hAnsi="Calibri" w:cs="Calibri"/>
          <w:color w:val="000000"/>
        </w:rPr>
        <w:t>:</w:t>
      </w:r>
    </w:p>
    <w:p w14:paraId="3DB7DBDC" w14:textId="60BDEF66" w:rsidR="00883AE6" w:rsidRDefault="00883AE6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Uzasadnienie badań [</w:t>
      </w:r>
      <w:r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>
        <w:rPr>
          <w:rFonts w:ascii="Calibri" w:eastAsia="Calibri" w:hAnsi="Calibri" w:cs="Calibri"/>
          <w:color w:val="000000"/>
        </w:rPr>
        <w:t>]:</w:t>
      </w:r>
    </w:p>
    <w:p w14:paraId="2129ADC7" w14:textId="6DDB8664" w:rsidR="00883AE6" w:rsidRDefault="002C1018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Stre</w:t>
      </w:r>
      <w:r w:rsidR="00F41C8B">
        <w:rPr>
          <w:rFonts w:ascii="Calibri" w:eastAsia="Calibri" w:hAnsi="Calibri" w:cs="Calibri"/>
          <w:color w:val="000000"/>
        </w:rPr>
        <w:t>szczenie projektu [</w:t>
      </w:r>
      <w:r w:rsidR="00F41C8B"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 w:rsidR="00F41C8B">
        <w:rPr>
          <w:rFonts w:ascii="Calibri" w:eastAsia="Calibri" w:hAnsi="Calibri" w:cs="Calibri"/>
          <w:color w:val="000000"/>
        </w:rPr>
        <w:t>]:</w:t>
      </w:r>
    </w:p>
    <w:p w14:paraId="0F3DA300" w14:textId="021D71EE" w:rsidR="00883AE6" w:rsidRDefault="00E3403A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Odniesienie </w:t>
      </w:r>
      <w:r w:rsidR="002E281F">
        <w:rPr>
          <w:rFonts w:ascii="Calibri" w:eastAsia="Calibri" w:hAnsi="Calibri" w:cs="Calibri"/>
          <w:color w:val="000000"/>
        </w:rPr>
        <w:t xml:space="preserve">badań </w:t>
      </w:r>
      <w:r w:rsidR="00006BF0">
        <w:rPr>
          <w:rFonts w:ascii="Calibri" w:eastAsia="Calibri" w:hAnsi="Calibri" w:cs="Calibri"/>
          <w:color w:val="000000"/>
        </w:rPr>
        <w:t>dla rozwoju dyscyplin [</w:t>
      </w:r>
      <w:r w:rsidR="00006BF0"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 w:rsidR="00006BF0">
        <w:rPr>
          <w:rFonts w:ascii="Calibri" w:eastAsia="Calibri" w:hAnsi="Calibri" w:cs="Calibri"/>
          <w:color w:val="000000"/>
        </w:rPr>
        <w:t>]:</w:t>
      </w:r>
    </w:p>
    <w:p w14:paraId="5E7746B9" w14:textId="4D29C0F4" w:rsidR="00006BF0" w:rsidRDefault="0034424C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Interdyscyplinarność badań [</w:t>
      </w:r>
      <w:r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>
        <w:rPr>
          <w:rFonts w:ascii="Calibri" w:eastAsia="Calibri" w:hAnsi="Calibri" w:cs="Calibri"/>
          <w:color w:val="000000"/>
        </w:rPr>
        <w:t>]:</w:t>
      </w:r>
    </w:p>
    <w:p w14:paraId="1E51631F" w14:textId="77777777" w:rsidR="008A17C8" w:rsidRDefault="008A17C8" w:rsidP="008A17C8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Udział doktorantów i/lub studentów w projekcie [</w:t>
      </w:r>
      <w:r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>
        <w:rPr>
          <w:rFonts w:ascii="Calibri" w:eastAsia="Calibri" w:hAnsi="Calibri" w:cs="Calibri"/>
          <w:color w:val="000000"/>
        </w:rPr>
        <w:t>]:</w:t>
      </w:r>
    </w:p>
    <w:p w14:paraId="28C5799A" w14:textId="55C02124" w:rsidR="00C33DC7" w:rsidRDefault="00C33DC7" w:rsidP="008A17C8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Opis spodziewanych rezultatów [</w:t>
      </w:r>
      <w:r w:rsidRPr="00D9170E">
        <w:rPr>
          <w:rFonts w:ascii="Calibri" w:eastAsia="Calibri" w:hAnsi="Calibri" w:cs="Calibri"/>
          <w:i/>
          <w:iCs/>
          <w:color w:val="000000"/>
        </w:rPr>
        <w:t>max. do 2000 znaków</w:t>
      </w:r>
      <w:r>
        <w:rPr>
          <w:rFonts w:ascii="Calibri" w:eastAsia="Calibri" w:hAnsi="Calibri" w:cs="Calibri"/>
          <w:color w:val="000000"/>
        </w:rPr>
        <w:t>]:</w:t>
      </w:r>
    </w:p>
    <w:p w14:paraId="59BAB8BA" w14:textId="20B828D9" w:rsidR="00EF2AB0" w:rsidRDefault="00EF2AB0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Harmonogram prac </w:t>
      </w:r>
    </w:p>
    <w:p w14:paraId="31766B88" w14:textId="77777777" w:rsidR="00EF2AB0" w:rsidRDefault="00EF2AB0" w:rsidP="00EF2AB0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6667"/>
      </w:tblGrid>
      <w:tr w:rsidR="00EF2AB0" w14:paraId="122EDCE6" w14:textId="77777777" w:rsidTr="008708EB">
        <w:trPr>
          <w:jc w:val="center"/>
        </w:trPr>
        <w:tc>
          <w:tcPr>
            <w:tcW w:w="562" w:type="dxa"/>
            <w:vAlign w:val="center"/>
          </w:tcPr>
          <w:p w14:paraId="3D37B9A0" w14:textId="022B2A7C" w:rsidR="00EF2AB0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977" w:type="dxa"/>
            <w:vAlign w:val="center"/>
          </w:tcPr>
          <w:p w14:paraId="1DD8FEA0" w14:textId="6B00A1F2" w:rsidR="00EF2AB0" w:rsidRDefault="008708EB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Termin prac (od – do)</w:t>
            </w:r>
          </w:p>
        </w:tc>
        <w:tc>
          <w:tcPr>
            <w:tcW w:w="6667" w:type="dxa"/>
            <w:vAlign w:val="center"/>
          </w:tcPr>
          <w:p w14:paraId="28AD0F40" w14:textId="2EC0A978" w:rsidR="00EF2AB0" w:rsidRDefault="0072264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Opis planowanych działań </w:t>
            </w:r>
          </w:p>
        </w:tc>
      </w:tr>
      <w:tr w:rsidR="00EF2AB0" w14:paraId="1071030E" w14:textId="77777777" w:rsidTr="008708EB">
        <w:trPr>
          <w:jc w:val="center"/>
        </w:trPr>
        <w:tc>
          <w:tcPr>
            <w:tcW w:w="562" w:type="dxa"/>
            <w:vAlign w:val="center"/>
          </w:tcPr>
          <w:p w14:paraId="2ADD2472" w14:textId="4CDAB4E4" w:rsidR="00EF2AB0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977" w:type="dxa"/>
            <w:vAlign w:val="center"/>
          </w:tcPr>
          <w:p w14:paraId="00CBE86F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7" w:type="dxa"/>
            <w:vAlign w:val="center"/>
          </w:tcPr>
          <w:p w14:paraId="29A09496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AB0" w14:paraId="1A67F95C" w14:textId="77777777" w:rsidTr="008708EB">
        <w:trPr>
          <w:jc w:val="center"/>
        </w:trPr>
        <w:tc>
          <w:tcPr>
            <w:tcW w:w="562" w:type="dxa"/>
            <w:vAlign w:val="center"/>
          </w:tcPr>
          <w:p w14:paraId="5A8EF6C8" w14:textId="1359982C" w:rsidR="00EF2AB0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977" w:type="dxa"/>
            <w:vAlign w:val="center"/>
          </w:tcPr>
          <w:p w14:paraId="399E2BD0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7" w:type="dxa"/>
            <w:vAlign w:val="center"/>
          </w:tcPr>
          <w:p w14:paraId="0403A1EF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F2AB0" w14:paraId="514A2C72" w14:textId="77777777" w:rsidTr="008708EB">
        <w:trPr>
          <w:jc w:val="center"/>
        </w:trPr>
        <w:tc>
          <w:tcPr>
            <w:tcW w:w="562" w:type="dxa"/>
            <w:vAlign w:val="center"/>
          </w:tcPr>
          <w:p w14:paraId="21D6065B" w14:textId="0D2F1367" w:rsidR="00EF2AB0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2977" w:type="dxa"/>
            <w:vAlign w:val="center"/>
          </w:tcPr>
          <w:p w14:paraId="2ABE92EC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7" w:type="dxa"/>
            <w:vAlign w:val="center"/>
          </w:tcPr>
          <w:p w14:paraId="6C17349C" w14:textId="77777777" w:rsidR="00EF2AB0" w:rsidRDefault="00EF2AB0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65428" w14:paraId="6336F591" w14:textId="77777777" w:rsidTr="008708EB">
        <w:trPr>
          <w:jc w:val="center"/>
        </w:trPr>
        <w:tc>
          <w:tcPr>
            <w:tcW w:w="562" w:type="dxa"/>
            <w:vAlign w:val="center"/>
          </w:tcPr>
          <w:p w14:paraId="14784EBD" w14:textId="4B35B946" w:rsidR="00D65428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</w:t>
            </w:r>
          </w:p>
        </w:tc>
        <w:tc>
          <w:tcPr>
            <w:tcW w:w="2977" w:type="dxa"/>
            <w:vAlign w:val="center"/>
          </w:tcPr>
          <w:p w14:paraId="66715265" w14:textId="77777777" w:rsidR="00D65428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7" w:type="dxa"/>
            <w:vAlign w:val="center"/>
          </w:tcPr>
          <w:p w14:paraId="2472CD33" w14:textId="77777777" w:rsidR="00D65428" w:rsidRDefault="00D65428" w:rsidP="00D65428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D7FFB8B" w14:textId="77777777" w:rsidR="00EF2AB0" w:rsidRDefault="00EF2AB0" w:rsidP="00EF2AB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1BB54FE" w14:textId="77777777" w:rsidR="00EF2AB0" w:rsidRDefault="00EF2AB0" w:rsidP="00EF2AB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D2D183A" w14:textId="77777777" w:rsidR="00EA0A66" w:rsidRPr="00EF2AB0" w:rsidRDefault="00EA0A66" w:rsidP="00EF2AB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B2726E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DC67D12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912854B" w14:textId="77777777" w:rsidR="00F01C6A" w:rsidRDefault="00F01C6A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F0C8D9C" w14:textId="16072C82" w:rsidR="00EA0A66" w:rsidRDefault="00EA0A66">
      <w:pPr>
        <w:spacing w:line="27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lastRenderedPageBreak/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1276"/>
        <w:gridCol w:w="2131"/>
      </w:tblGrid>
      <w:tr w:rsidR="00BF6C61" w:rsidRPr="003D4E52" w14:paraId="160617C1" w14:textId="77777777" w:rsidTr="0B45B346">
        <w:trPr>
          <w:trHeight w:val="283"/>
          <w:jc w:val="center"/>
        </w:trPr>
        <w:tc>
          <w:tcPr>
            <w:tcW w:w="6799" w:type="dxa"/>
            <w:gridSpan w:val="3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276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237" w:type="dxa"/>
            <w:gridSpan w:val="2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(Scopus/WoS) z minimum 140 pkt zgodnie z listą MNiSW</w:t>
            </w:r>
          </w:p>
        </w:tc>
        <w:tc>
          <w:tcPr>
            <w:tcW w:w="1276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237" w:type="dxa"/>
            <w:gridSpan w:val="2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276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237" w:type="dxa"/>
            <w:gridSpan w:val="2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276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237" w:type="dxa"/>
            <w:gridSpan w:val="2"/>
            <w:vAlign w:val="center"/>
          </w:tcPr>
          <w:p w14:paraId="288FF956" w14:textId="4717610E" w:rsidR="00977D52" w:rsidRPr="00D412BA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 xml:space="preserve">Nawiązanie współpracy naukowej w oparciu o list intencyjny/porozumienie/umowę </w:t>
            </w:r>
          </w:p>
        </w:tc>
        <w:tc>
          <w:tcPr>
            <w:tcW w:w="1276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237" w:type="dxa"/>
            <w:gridSpan w:val="2"/>
            <w:vAlign w:val="center"/>
          </w:tcPr>
          <w:p w14:paraId="3144E0F3" w14:textId="66F33B76" w:rsidR="00977D52" w:rsidRPr="00D412BA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 xml:space="preserve">Krótkoterminowy wyjazd do ośrodka naukowego związany ze wspólnie prowadzonymi pracami badawczymi </w:t>
            </w:r>
          </w:p>
        </w:tc>
        <w:tc>
          <w:tcPr>
            <w:tcW w:w="1276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237" w:type="dxa"/>
            <w:gridSpan w:val="2"/>
            <w:vAlign w:val="center"/>
          </w:tcPr>
          <w:p w14:paraId="1A751148" w14:textId="1C3D14DB" w:rsidR="00977D52" w:rsidRPr="00D412BA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 xml:space="preserve">Krótkoterminowy staż w przedsiębiorstwach </w:t>
            </w:r>
          </w:p>
        </w:tc>
        <w:tc>
          <w:tcPr>
            <w:tcW w:w="1276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237" w:type="dxa"/>
            <w:gridSpan w:val="2"/>
            <w:vAlign w:val="center"/>
          </w:tcPr>
          <w:p w14:paraId="4D8E3A42" w14:textId="6E55DA1E" w:rsidR="00977D52" w:rsidRPr="00C76C1E" w:rsidRDefault="00977D52" w:rsidP="0B45B34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76C1E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276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237" w:type="dxa"/>
            <w:gridSpan w:val="2"/>
            <w:vAlign w:val="center"/>
          </w:tcPr>
          <w:p w14:paraId="0C8285DB" w14:textId="6E9D9274" w:rsidR="00977D52" w:rsidRPr="00C76C1E" w:rsidRDefault="00977D52" w:rsidP="0B45B34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C76C1E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276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237" w:type="dxa"/>
            <w:gridSpan w:val="2"/>
            <w:vAlign w:val="center"/>
          </w:tcPr>
          <w:p w14:paraId="35685C82" w14:textId="2E08592A" w:rsidR="00977D52" w:rsidRPr="00D412BA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>Nawiązanie lub intensyfikacja współpracy z otoczeniem społecznym i biznesowym</w:t>
            </w:r>
          </w:p>
        </w:tc>
        <w:tc>
          <w:tcPr>
            <w:tcW w:w="1276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237" w:type="dxa"/>
            <w:gridSpan w:val="2"/>
            <w:vAlign w:val="center"/>
          </w:tcPr>
          <w:p w14:paraId="72DEF60F" w14:textId="11515ED3" w:rsidR="00977D52" w:rsidRPr="00D412BA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 xml:space="preserve">Utworzenie w programie nauczania seminarium dotyczącego gospodarki wodorowej </w:t>
            </w:r>
          </w:p>
        </w:tc>
        <w:tc>
          <w:tcPr>
            <w:tcW w:w="1276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0B45B346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237" w:type="dxa"/>
            <w:gridSpan w:val="2"/>
            <w:vAlign w:val="center"/>
          </w:tcPr>
          <w:p w14:paraId="5C707143" w14:textId="79AF91D3" w:rsidR="00977D52" w:rsidRPr="00843E79" w:rsidRDefault="00977D52" w:rsidP="0B45B346">
            <w:pPr>
              <w:pStyle w:val="Default"/>
              <w:rPr>
                <w:sz w:val="20"/>
                <w:szCs w:val="20"/>
              </w:rPr>
            </w:pPr>
            <w:r w:rsidRPr="00C76C1E">
              <w:t xml:space="preserve">Opracowanie kursu e-learningowego z zakresu produktów i technologii związanych z ochroną zdrowia i środowiska </w:t>
            </w:r>
          </w:p>
        </w:tc>
        <w:tc>
          <w:tcPr>
            <w:tcW w:w="1276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0B45B346">
        <w:trPr>
          <w:trHeight w:val="283"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276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7A06EC9A" w14:textId="0EBF98EB" w:rsidR="00977D52" w:rsidRPr="003D4E52" w:rsidRDefault="00C76C1E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 znajdującej się w zasobach ZUT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C6A" w:rsidRPr="003D4E52" w14:paraId="25E4CBA2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3B5E1A" w14:textId="3410A66D" w:rsidR="00F01C6A" w:rsidRDefault="00F01C6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896020E" w14:textId="60289464" w:rsidR="00F01C6A" w:rsidRDefault="00F01C6A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Interdyscyplinarność wniosku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9C188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24E5C" w14:textId="77777777" w:rsidR="00F01C6A" w:rsidRPr="003D4E52" w:rsidRDefault="00F01C6A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5039F" w:rsidRPr="003D4E52" w14:paraId="7E576CA8" w14:textId="77777777" w:rsidTr="0B45B346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6AEF41" w14:textId="71B1CF2F" w:rsidR="0035039F" w:rsidRDefault="0035039F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5697517" w14:textId="6437C7DD" w:rsidR="0035039F" w:rsidRDefault="0035039F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 publikacji naukowej</w:t>
            </w:r>
            <w:r w:rsidR="00FB01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która zostanie opublikowana w </w:t>
            </w:r>
            <w:r w:rsidR="00FB01BB"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czasopiśmie (Scopus/WoS) z minimum 140 pkt zgodnie z listą MNiSW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BDE372" w14:textId="77777777" w:rsidR="0035039F" w:rsidRPr="003D4E52" w:rsidRDefault="0035039F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CB826D" w14:textId="77777777" w:rsidR="0035039F" w:rsidRPr="003D4E52" w:rsidRDefault="0035039F" w:rsidP="00F01C6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0B45B346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4E351B6D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r w:rsidR="3F08AAB6">
        <w:rPr>
          <w:rFonts w:ascii="Calibri" w:eastAsia="Times New Roman" w:hAnsi="Calibri" w:cs="Calibri"/>
          <w:b/>
          <w:bCs/>
          <w:kern w:val="0"/>
          <w:lang w:val="pl"/>
        </w:rPr>
        <w:t>y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r w:rsidR="7CD6B448">
        <w:rPr>
          <w:rFonts w:ascii="Calibri" w:eastAsia="Times New Roman" w:hAnsi="Calibri" w:cs="Calibri"/>
          <w:b/>
          <w:bCs/>
          <w:kern w:val="0"/>
          <w:lang w:val="pl"/>
        </w:rPr>
        <w:t>)</w:t>
      </w:r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00650BE3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00EB2C5C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0062421B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00897ADA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4CEC0C2B" w:rsidR="00650BE3" w:rsidRPr="00650BE3" w:rsidRDefault="00C76C1E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50BE3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6AD63E29" w:rsidR="00B12CF0" w:rsidRPr="00650BE3" w:rsidRDefault="00C76C1E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12CF0" w:rsidRPr="00650BE3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156093C9" w:rsidR="00B12CF0" w:rsidRPr="00650BE3" w:rsidRDefault="00C76C1E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12CF0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17656C9D" w:rsidR="00B12CF0" w:rsidRPr="00650BE3" w:rsidRDefault="00C76C1E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12C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00650BE3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2C31E687" w:rsidR="00B12CF0" w:rsidRPr="00650BE3" w:rsidRDefault="00C76C1E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12CF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3B15" w14:textId="77777777" w:rsidR="00A610F4" w:rsidRDefault="00A610F4" w:rsidP="001504EE">
      <w:pPr>
        <w:spacing w:after="0" w:line="240" w:lineRule="auto"/>
      </w:pPr>
      <w:r>
        <w:separator/>
      </w:r>
    </w:p>
  </w:endnote>
  <w:endnote w:type="continuationSeparator" w:id="0">
    <w:p w14:paraId="3CD80AC4" w14:textId="77777777" w:rsidR="00A610F4" w:rsidRDefault="00A610F4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05F0" w14:textId="77777777" w:rsidR="00A610F4" w:rsidRDefault="00A610F4" w:rsidP="001504EE">
      <w:pPr>
        <w:spacing w:after="0" w:line="240" w:lineRule="auto"/>
      </w:pPr>
      <w:r>
        <w:separator/>
      </w:r>
    </w:p>
  </w:footnote>
  <w:footnote w:type="continuationSeparator" w:id="0">
    <w:p w14:paraId="4A01CCDA" w14:textId="77777777" w:rsidR="00A610F4" w:rsidRDefault="00A610F4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06BF0"/>
    <w:rsid w:val="000A1C7C"/>
    <w:rsid w:val="001504EE"/>
    <w:rsid w:val="00186471"/>
    <w:rsid w:val="0019255F"/>
    <w:rsid w:val="0019639E"/>
    <w:rsid w:val="001C09A4"/>
    <w:rsid w:val="001D7FCB"/>
    <w:rsid w:val="0021033D"/>
    <w:rsid w:val="00223A0A"/>
    <w:rsid w:val="002C1018"/>
    <w:rsid w:val="002C7FCA"/>
    <w:rsid w:val="002E281F"/>
    <w:rsid w:val="00340CD2"/>
    <w:rsid w:val="0034424C"/>
    <w:rsid w:val="0035039F"/>
    <w:rsid w:val="003A57B7"/>
    <w:rsid w:val="003D4E52"/>
    <w:rsid w:val="003F395C"/>
    <w:rsid w:val="00421190"/>
    <w:rsid w:val="00456304"/>
    <w:rsid w:val="004A3A05"/>
    <w:rsid w:val="00587153"/>
    <w:rsid w:val="00597EC3"/>
    <w:rsid w:val="005B2637"/>
    <w:rsid w:val="005C2FCD"/>
    <w:rsid w:val="0060762F"/>
    <w:rsid w:val="006226A1"/>
    <w:rsid w:val="0062421B"/>
    <w:rsid w:val="00650BE3"/>
    <w:rsid w:val="00722640"/>
    <w:rsid w:val="007774D4"/>
    <w:rsid w:val="007C6073"/>
    <w:rsid w:val="008159DB"/>
    <w:rsid w:val="00836B99"/>
    <w:rsid w:val="00843E79"/>
    <w:rsid w:val="008708EB"/>
    <w:rsid w:val="00883AE6"/>
    <w:rsid w:val="00897ADA"/>
    <w:rsid w:val="008A17C8"/>
    <w:rsid w:val="008F53FF"/>
    <w:rsid w:val="00905DAB"/>
    <w:rsid w:val="009250E6"/>
    <w:rsid w:val="0092780E"/>
    <w:rsid w:val="009453C9"/>
    <w:rsid w:val="00977D52"/>
    <w:rsid w:val="00986E46"/>
    <w:rsid w:val="00993BB3"/>
    <w:rsid w:val="009A3947"/>
    <w:rsid w:val="009D1254"/>
    <w:rsid w:val="00A40501"/>
    <w:rsid w:val="00A45F34"/>
    <w:rsid w:val="00A53F13"/>
    <w:rsid w:val="00A610F4"/>
    <w:rsid w:val="00B01FB4"/>
    <w:rsid w:val="00B12CF0"/>
    <w:rsid w:val="00B4467D"/>
    <w:rsid w:val="00BD3371"/>
    <w:rsid w:val="00BE2388"/>
    <w:rsid w:val="00BF6C61"/>
    <w:rsid w:val="00C003B3"/>
    <w:rsid w:val="00C105ED"/>
    <w:rsid w:val="00C10D48"/>
    <w:rsid w:val="00C33DC7"/>
    <w:rsid w:val="00C76C1E"/>
    <w:rsid w:val="00CE0945"/>
    <w:rsid w:val="00D329D7"/>
    <w:rsid w:val="00D412BA"/>
    <w:rsid w:val="00D61D1A"/>
    <w:rsid w:val="00D640A1"/>
    <w:rsid w:val="00D65428"/>
    <w:rsid w:val="00D9170E"/>
    <w:rsid w:val="00DA5CD7"/>
    <w:rsid w:val="00E3403A"/>
    <w:rsid w:val="00E64CB4"/>
    <w:rsid w:val="00E916D8"/>
    <w:rsid w:val="00EA0A66"/>
    <w:rsid w:val="00EB2C5C"/>
    <w:rsid w:val="00EF2AB0"/>
    <w:rsid w:val="00F01C6A"/>
    <w:rsid w:val="00F41C8B"/>
    <w:rsid w:val="00F67F59"/>
    <w:rsid w:val="00FB01BB"/>
    <w:rsid w:val="00FB35B2"/>
    <w:rsid w:val="0B45B346"/>
    <w:rsid w:val="3F08AAB6"/>
    <w:rsid w:val="7CD6B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4587</Characters>
  <Application>Microsoft Office Word</Application>
  <DocSecurity>0</DocSecurity>
  <Lines>267</Lines>
  <Paragraphs>145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64</cp:revision>
  <dcterms:created xsi:type="dcterms:W3CDTF">2025-02-11T13:26:00Z</dcterms:created>
  <dcterms:modified xsi:type="dcterms:W3CDTF">2025-03-04T10:43:00Z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